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D765" w14:textId="77777777" w:rsidR="001C4778" w:rsidRPr="00FD0A30" w:rsidRDefault="00E41245">
      <w:pPr>
        <w:pStyle w:val="Standard"/>
        <w:rPr>
          <w:b/>
          <w:bCs/>
        </w:rPr>
      </w:pPr>
      <w:r w:rsidRPr="00FD0A30">
        <w:rPr>
          <w:b/>
          <w:bCs/>
        </w:rPr>
        <w:t>Inleiding  MYSTIEK. Pepergasthuisgemeenschap Groningen, 16 augustus 2023</w:t>
      </w:r>
    </w:p>
    <w:p w14:paraId="2BDB09F8" w14:textId="77777777" w:rsidR="001C4778" w:rsidRDefault="00E41245">
      <w:pPr>
        <w:pStyle w:val="Standard"/>
      </w:pPr>
      <w:r>
        <w:t xml:space="preserve"> </w:t>
      </w:r>
    </w:p>
    <w:p w14:paraId="0D1A457D" w14:textId="77777777" w:rsidR="001C4778" w:rsidRDefault="00E41245">
      <w:pPr>
        <w:pStyle w:val="Standard"/>
      </w:pPr>
      <w:r>
        <w:t>Op deze avond  gaat het over ‘mystiek’. Wat is de bedoeling van mijn inleiding?</w:t>
      </w:r>
    </w:p>
    <w:p w14:paraId="43E89072" w14:textId="77777777" w:rsidR="001C4778" w:rsidRDefault="00E41245">
      <w:pPr>
        <w:pStyle w:val="Standard"/>
      </w:pPr>
      <w:r>
        <w:t>Mij is gevraagd om een kader te schetsen waarbinnen 4 of 5 liturgische vieringen over dit onderwerp, mystiek, een plek zouden kunnen vinden. Dat kader zou dan kunnen dienen als een ‘entree’, een eerste blik in het thema ‘mystiek’ en misschien ook als een rode draad die door de serie van vieringen heen loopt.</w:t>
      </w:r>
    </w:p>
    <w:p w14:paraId="4BFA3C8E" w14:textId="77777777" w:rsidR="001C4778" w:rsidRDefault="00E41245">
      <w:pPr>
        <w:pStyle w:val="Standard"/>
      </w:pPr>
      <w:r>
        <w:t>Wat ik vanavond ga zeggen, heb ik in grote lijnen op papier gezet, en na afloop kan ieder die dat wil op een lijst haar/zijn mailadres opgeven om de tekst ervan thuisgestuurd te krijgen.</w:t>
      </w:r>
    </w:p>
    <w:p w14:paraId="59F1F6F1" w14:textId="77777777" w:rsidR="001C4778" w:rsidRDefault="00E41245">
      <w:pPr>
        <w:pStyle w:val="Standard"/>
      </w:pPr>
      <w:r>
        <w:t xml:space="preserve">Daarnaast heb ik op een aparte pagina enkele </w:t>
      </w:r>
      <w:r>
        <w:rPr>
          <w:i/>
          <w:iCs/>
        </w:rPr>
        <w:t xml:space="preserve">Schrift-teksten/Bijbelteksten genoteerd </w:t>
      </w:r>
      <w:r>
        <w:t xml:space="preserve">die – naast de teksten van de door jullie gekozen mystieke schrijvers – in de ene of de andere viering aan bod zouden kunnen komen, en ook een aantal </w:t>
      </w:r>
      <w:r>
        <w:rPr>
          <w:i/>
          <w:iCs/>
        </w:rPr>
        <w:t>liederen</w:t>
      </w:r>
      <w:r>
        <w:t xml:space="preserve"> die mij bekend zijn en die alle een mystieke inhoud en/of toon hebben. Maar het zijn suggesties, niet meer.</w:t>
      </w:r>
    </w:p>
    <w:p w14:paraId="329B4FD9" w14:textId="77777777" w:rsidR="001C4778" w:rsidRDefault="001C4778">
      <w:pPr>
        <w:pStyle w:val="Standard"/>
      </w:pPr>
    </w:p>
    <w:p w14:paraId="0B52F893" w14:textId="77777777" w:rsidR="001C4778" w:rsidRDefault="00E41245">
      <w:pPr>
        <w:pStyle w:val="Standard"/>
      </w:pPr>
      <w:r>
        <w:t>Een opmerking vooraf, bij wijze van disclaimer: iedereen die over een diepgaand, maar ook persoonlijk onderwerp als mystiek spreekt, zal dat op zijn eigen manier doen, afhankelijk van zijn eigen ervaringen en zijn eigen omgang ermee. Dat geldt vandaag ook voor mij.</w:t>
      </w:r>
    </w:p>
    <w:p w14:paraId="0916D07C" w14:textId="77777777" w:rsidR="001C4778" w:rsidRDefault="00E41245">
      <w:pPr>
        <w:pStyle w:val="Standard"/>
      </w:pPr>
      <w:r>
        <w:t>Maar goed, enkele dingen zijn elementair. En daar wil ik nu graag samen met jullie naar kijken.</w:t>
      </w:r>
    </w:p>
    <w:p w14:paraId="4B48D78C" w14:textId="77777777" w:rsidR="001C4778" w:rsidRDefault="001C4778">
      <w:pPr>
        <w:pStyle w:val="Standard"/>
      </w:pPr>
    </w:p>
    <w:p w14:paraId="44820008" w14:textId="77777777" w:rsidR="001C4778" w:rsidRDefault="00E41245">
      <w:pPr>
        <w:pStyle w:val="Standard"/>
      </w:pPr>
      <w:r>
        <w:t xml:space="preserve">De eerste vraag is vanzelfsprekend heel elementair: </w:t>
      </w:r>
      <w:r>
        <w:rPr>
          <w:i/>
          <w:iCs/>
        </w:rPr>
        <w:t>mystiek, waar gaat dat over?</w:t>
      </w:r>
    </w:p>
    <w:p w14:paraId="4A481B81" w14:textId="77777777" w:rsidR="001C4778" w:rsidRDefault="00E41245">
      <w:pPr>
        <w:pStyle w:val="Standard"/>
      </w:pPr>
      <w:r>
        <w:t xml:space="preserve">We onderscheiden bij mystiek de mystieke </w:t>
      </w:r>
      <w:r>
        <w:rPr>
          <w:i/>
          <w:iCs/>
        </w:rPr>
        <w:t>ervaring</w:t>
      </w:r>
      <w:r>
        <w:t xml:space="preserve"> en de mystieke </w:t>
      </w:r>
      <w:r>
        <w:rPr>
          <w:i/>
          <w:iCs/>
        </w:rPr>
        <w:t>weg</w:t>
      </w:r>
      <w:r>
        <w:t>.</w:t>
      </w:r>
    </w:p>
    <w:p w14:paraId="4B541395" w14:textId="0A6DE6D4" w:rsidR="001C4778" w:rsidRDefault="00E41245">
      <w:pPr>
        <w:pStyle w:val="Standard"/>
      </w:pPr>
      <w:r>
        <w:t>Voor de meeste mensen roept het woord ‘mystiek’ op het eerste gehoor iets op van: iets wereldvreemds, iets zweverigs, in ieder geval niet iets praktisch. Dus waarom zou je mystieke teksten gaan lezen? Mystieke teksten lezen heeft inderdaad geen direct praktisch nut. Toch heeft het in heel veel levens iets op gang gebracht: allereerst herkenning, en vervolgens ook nieuwe ervaring. In mystieke teksten gaat het er immers over dat mensen ooit in hun leven zó diep geraakt zijn door iemand/Iemand of iets/Iets, dat zij een ervaring meemaakten die zó diep ingreep in hun persoon dat hun leven daardoor ingrijpend veranderd is. Deze ervaring heeft hen weerbaar gemaakt voor het concrete leven. En dáár schrijven ze dan over. Zo is bijvoorbeeld na de dood van de secretaris-generaal van de Verenigde Naties Dag Hammarskjöld uit zijn dagboek gebleken dat hij leefde</w:t>
      </w:r>
      <w:r w:rsidR="00FD0A30">
        <w:t xml:space="preserve"> </w:t>
      </w:r>
      <w:r>
        <w:t>vanuit een mystieke ervaring en vanuit wat hij in het spoor daarvan ontdekte en terugvond bij mystieke schrijvers. Ook een gecompliceerde persoonlijkheid als de joodse studente Etty Hillesum ontwaakte midden in de ellende van de Tweede Wereldoorlog in stilte, meditatie en geestelijke lezing, en in gesprekken met haar geestelijk en psychotherapeutisch begeleider tot een dieper besef van de werkelijkheid. En dit besef groeide uit tot een kracht voor haar zelf en voor anderen.</w:t>
      </w:r>
    </w:p>
    <w:p w14:paraId="73800E4C" w14:textId="77777777" w:rsidR="001C4778" w:rsidRDefault="00E41245">
      <w:pPr>
        <w:pStyle w:val="Standard"/>
      </w:pPr>
      <w:r>
        <w:t>Neen, mystiek is niet iets wereldvreemds en onpraktisch. Het kan zich in elke mens afspelen, en het kan vruchtbaar worden voor het concrete leven van alledag.</w:t>
      </w:r>
    </w:p>
    <w:p w14:paraId="1E880E49" w14:textId="77777777" w:rsidR="00FD0A30" w:rsidRDefault="00FD0A30">
      <w:pPr>
        <w:pStyle w:val="Standard"/>
      </w:pPr>
    </w:p>
    <w:p w14:paraId="12B16B47" w14:textId="261213A3" w:rsidR="001C4778" w:rsidRDefault="00E41245">
      <w:pPr>
        <w:pStyle w:val="Standard"/>
      </w:pPr>
      <w:r>
        <w:t>Maar, van de andere kant: mystiek is ook weer niet iets gewóóns. Immers, het woord ‘</w:t>
      </w:r>
      <w:r>
        <w:rPr>
          <w:i/>
          <w:iCs/>
        </w:rPr>
        <w:t>mystiek</w:t>
      </w:r>
      <w:r>
        <w:t>’ is verwant met het woord ‘</w:t>
      </w:r>
      <w:r>
        <w:rPr>
          <w:i/>
          <w:iCs/>
        </w:rPr>
        <w:t>mysterie</w:t>
      </w:r>
      <w:r>
        <w:t xml:space="preserve">’. Mystiek heeft te maken met het mysterie. Een mysticus is een door het Mysterie aangeraakte mens. Niet een mysterie dat ver van ons af staat, neen, het gaat om een mysterie waar we in léven, het Grote Mysterie waar we in betrokken zijn. Mystiek </w:t>
      </w:r>
      <w:r>
        <w:rPr>
          <w:i/>
          <w:iCs/>
        </w:rPr>
        <w:t xml:space="preserve">ontspringt </w:t>
      </w:r>
      <w:r>
        <w:t xml:space="preserve">aan een áánraking met dat mysterie. Daarom grijpt die aanraking zo diep in het leven in. En die aanraking is bij sómmige mensen zó indringend dat de mens die dit overkomt niet anders meer kan of wil dan zijn/haar leven en persoon, zoveel als hem gegeven wordt, daarmee in overeenstemming brengen. Dat is dan, ná de mystieke  </w:t>
      </w:r>
      <w:r>
        <w:rPr>
          <w:i/>
          <w:iCs/>
        </w:rPr>
        <w:t>ervaring</w:t>
      </w:r>
      <w:r>
        <w:t xml:space="preserve">, de mystieke </w:t>
      </w:r>
      <w:r>
        <w:rPr>
          <w:i/>
          <w:iCs/>
        </w:rPr>
        <w:t>weg</w:t>
      </w:r>
      <w:r>
        <w:t>.</w:t>
      </w:r>
    </w:p>
    <w:p w14:paraId="3B6D4B66" w14:textId="77777777" w:rsidR="001C4778" w:rsidRDefault="00E41245">
      <w:pPr>
        <w:pStyle w:val="Standard"/>
      </w:pPr>
      <w:r>
        <w:t xml:space="preserve">Bij mystiek hebben we het dus over dat </w:t>
      </w:r>
      <w:r>
        <w:rPr>
          <w:i/>
          <w:iCs/>
        </w:rPr>
        <w:t xml:space="preserve">levenslang volgehouden gesprek </w:t>
      </w:r>
      <w:r>
        <w:t>in ons binnenste tussen ons zelf en het Mysterie waarin we leven. Je kunt ook zeggen: het gesprek tussen ons binnenste en dat Geheim dat we God noemen.</w:t>
      </w:r>
    </w:p>
    <w:p w14:paraId="5693AA39" w14:textId="77777777" w:rsidR="00FD0A30" w:rsidRDefault="00FD0A30">
      <w:pPr>
        <w:pStyle w:val="Standard"/>
      </w:pPr>
    </w:p>
    <w:p w14:paraId="2C26DC43" w14:textId="38BCDAB2" w:rsidR="001C4778" w:rsidRDefault="00E41245">
      <w:pPr>
        <w:pStyle w:val="Standard"/>
      </w:pPr>
      <w:r>
        <w:lastRenderedPageBreak/>
        <w:t xml:space="preserve">Maar wacht, daar zeg ik nogal wat. Een gesprek tussen een </w:t>
      </w:r>
      <w:r>
        <w:rPr>
          <w:i/>
          <w:iCs/>
        </w:rPr>
        <w:t xml:space="preserve">mysticus </w:t>
      </w:r>
      <w:r>
        <w:t>en dat Geheim: dat kan ik me voorstellen, maar kan ik ook spreken van een gesprek tussen</w:t>
      </w:r>
      <w:r>
        <w:rPr>
          <w:i/>
          <w:iCs/>
        </w:rPr>
        <w:t xml:space="preserve"> óns </w:t>
      </w:r>
      <w:r>
        <w:t>binnenste en dat Geheim? Is er dan</w:t>
      </w:r>
      <w:r w:rsidR="00FD0A30">
        <w:t xml:space="preserve"> </w:t>
      </w:r>
      <w:r>
        <w:t xml:space="preserve">óók een gesprek tussen </w:t>
      </w:r>
      <w:r>
        <w:rPr>
          <w:i/>
          <w:iCs/>
        </w:rPr>
        <w:t>mij</w:t>
      </w:r>
      <w:r>
        <w:t xml:space="preserve"> en God? Ja, daarvan getuigt elke godsdienst en elk geloof: er is een gesprek tussen </w:t>
      </w:r>
      <w:r>
        <w:rPr>
          <w:i/>
          <w:iCs/>
        </w:rPr>
        <w:t>elke</w:t>
      </w:r>
      <w:r>
        <w:t xml:space="preserve"> mens en God. Alle godsdiensten en de meeste grote filosofieën over de mens</w:t>
      </w:r>
      <w:r w:rsidR="00FD0A30">
        <w:t xml:space="preserve"> </w:t>
      </w:r>
      <w:r>
        <w:t xml:space="preserve">hebben een paar thema’s gemeenschappelijk. Een van deze thema’s is dit: dat de menselijke geest een openheid heeft voor álles, hij is ‘capax infiniti’, dat wil zeggen: hij is in staat aan het oneindige te raken. De menselijke geest heeft een enorme reikwijdte: hij is zo wijd als </w:t>
      </w:r>
      <w:r>
        <w:rPr>
          <w:i/>
          <w:iCs/>
        </w:rPr>
        <w:t>alle</w:t>
      </w:r>
      <w:r>
        <w:t xml:space="preserve"> werkelijkheid. Zo zijn wij mensen óók aangelegd op die </w:t>
      </w:r>
      <w:r>
        <w:rPr>
          <w:i/>
          <w:iCs/>
        </w:rPr>
        <w:t>grote</w:t>
      </w:r>
      <w:r>
        <w:t xml:space="preserve"> werkelijkheid die we God noemen: we zijn daarop aangelegd als op onze Levensbron, onze redding ook, en onze toekomst. Wij zijn daarop aangelegd, en daarom zoeken we er naar, bewust of onbewust. En als wij blíjven zoeken, is de weg die wij,</w:t>
      </w:r>
      <w:r w:rsidR="00FD0A30">
        <w:t xml:space="preserve"> </w:t>
      </w:r>
      <w:r>
        <w:rPr>
          <w:i/>
          <w:iCs/>
        </w:rPr>
        <w:t xml:space="preserve">gewone </w:t>
      </w:r>
      <w:r>
        <w:t xml:space="preserve">mensen, gaan in principe en in grote lijnen dezelfde weg als die van deze, laten we zeggen </w:t>
      </w:r>
      <w:r>
        <w:rPr>
          <w:i/>
          <w:iCs/>
        </w:rPr>
        <w:t>bijzonder begenadigde</w:t>
      </w:r>
      <w:r>
        <w:t xml:space="preserve"> mensen. Zowel bij hen als bij ons gaat het om het diepst ingrijpende geestelijke groeiproces: de mens te worden die we kúnnen zijn. Daarom kunnen we van hen zoveel léren.</w:t>
      </w:r>
    </w:p>
    <w:p w14:paraId="75AFFD7F" w14:textId="77777777" w:rsidR="00FD0A30" w:rsidRDefault="00FD0A30">
      <w:pPr>
        <w:pStyle w:val="Standard"/>
      </w:pPr>
    </w:p>
    <w:p w14:paraId="69DCCAA2" w14:textId="401EB91A" w:rsidR="001C4778" w:rsidRDefault="00E41245">
      <w:pPr>
        <w:pStyle w:val="Standard"/>
      </w:pPr>
      <w:r>
        <w:t xml:space="preserve">Dat is het éérste waar mystiek over gaat: over </w:t>
      </w:r>
      <w:r>
        <w:rPr>
          <w:i/>
          <w:iCs/>
        </w:rPr>
        <w:t>ons blijven zoeken naar</w:t>
      </w:r>
      <w:r>
        <w:t xml:space="preserve"> het Mysterie, naar God. Maar, mystiek gaat over nog iets méér, iets wat nog belangrijker is dan </w:t>
      </w:r>
      <w:r>
        <w:rPr>
          <w:i/>
          <w:iCs/>
        </w:rPr>
        <w:t>onze</w:t>
      </w:r>
      <w:r>
        <w:t xml:space="preserve"> zoektocht naar God, namelijk: de zoektocht van </w:t>
      </w:r>
      <w:r>
        <w:rPr>
          <w:i/>
          <w:iCs/>
        </w:rPr>
        <w:t>God</w:t>
      </w:r>
      <w:r>
        <w:t xml:space="preserve"> naar óns. Vooral in het joodse en christelijke geloof en spiritualiteit is dit tweede thema essentieel. Wij zoeken naar God, maar God zoekt ook naar ons. De grote joodse- denker Heschel schreef daarom behalve zijn boek ‘Man’s quest for God’ nog dit grotere boek: ‘God in search of Man’. Wij zoeken naar God, en God zoekt naar ons.</w:t>
      </w:r>
    </w:p>
    <w:p w14:paraId="56568FF4" w14:textId="77777777" w:rsidR="001C4778" w:rsidRDefault="00E41245">
      <w:pPr>
        <w:pStyle w:val="Standard"/>
      </w:pPr>
      <w:r>
        <w:t xml:space="preserve">Daar gaat mystiek over: over dit </w:t>
      </w:r>
      <w:r>
        <w:rPr>
          <w:i/>
          <w:iCs/>
        </w:rPr>
        <w:t xml:space="preserve">wederzijds blijven zoeken naar elkaar </w:t>
      </w:r>
      <w:r>
        <w:t>dat zich afspeelt tussen ons en het Mysterie waarin wij leven.</w:t>
      </w:r>
    </w:p>
    <w:p w14:paraId="51DD5B15" w14:textId="77777777" w:rsidR="001C4778" w:rsidRDefault="00E41245">
      <w:pPr>
        <w:pStyle w:val="Standard"/>
      </w:pPr>
      <w:r>
        <w:t xml:space="preserve">Maar, zoals het gaat tussen ménsen die elkaar zoeken, zo gaat het ook tussen de mens en God; het is een heel proces. We hebben elkaar niet zó maar gevonden. Alleen als we elkaar blijven zoeken, is er kans dat we elkaar vinden. In het begin zoeken we immers vaak vooral nog ons zélf: de ander/Ander heeft ons iets te bieden, en daar kunnen we dan heel gelukkig mee zijn. Maar, elkáár vinden, dus niet alleen mezélf maar ook de ànderAnder vinden, vraagt veel méér, vraagt een </w:t>
      </w:r>
      <w:r>
        <w:rPr>
          <w:i/>
          <w:iCs/>
        </w:rPr>
        <w:t>vólgehouden</w:t>
      </w:r>
      <w:r>
        <w:t xml:space="preserve"> gesprek. Mystiek is dan – kort gezegd – </w:t>
      </w:r>
      <w:r>
        <w:rPr>
          <w:i/>
          <w:iCs/>
        </w:rPr>
        <w:t xml:space="preserve">de ervaring van zulk een volgehouden gesprek </w:t>
      </w:r>
      <w:r>
        <w:t xml:space="preserve">tussen God en mens, mens en God. En mystieke schrijvers vertellen dan het verháál van dat gesprek, de lange weg daarvan. Zij vertellen het verhaal over dat vólgehouden gesprek: over het begin daarvan - de mystieke </w:t>
      </w:r>
      <w:r>
        <w:rPr>
          <w:i/>
          <w:iCs/>
        </w:rPr>
        <w:t>ervaring –,</w:t>
      </w:r>
      <w:r>
        <w:t xml:space="preserve"> over het vervolg - de lange </w:t>
      </w:r>
      <w:r>
        <w:rPr>
          <w:i/>
          <w:iCs/>
        </w:rPr>
        <w:t>weg -</w:t>
      </w:r>
      <w:r>
        <w:t>, en over het perspectief ervan.</w:t>
      </w:r>
    </w:p>
    <w:p w14:paraId="33FC0D7F" w14:textId="77777777" w:rsidR="001C4778" w:rsidRDefault="001C4778">
      <w:pPr>
        <w:pStyle w:val="Standard"/>
      </w:pPr>
    </w:p>
    <w:p w14:paraId="679E84F2" w14:textId="77777777" w:rsidR="001C4778" w:rsidRDefault="00E41245">
      <w:pPr>
        <w:pStyle w:val="Standard"/>
      </w:pPr>
      <w:r>
        <w:rPr>
          <w:i/>
          <w:iCs/>
        </w:rPr>
        <w:t>Het begin. De aanraking. De uitnodiging. De roep. De ‘aanspraak’.</w:t>
      </w:r>
    </w:p>
    <w:p w14:paraId="475F2084" w14:textId="77777777" w:rsidR="001C4778" w:rsidRDefault="00E41245">
      <w:pPr>
        <w:pStyle w:val="Standard"/>
      </w:pPr>
      <w:r>
        <w:t xml:space="preserve">In alle mystieke tradities is dit het éérste thema: dat ik ‘aangeraakt’ word. Dat er in mij een diepe ontroering gewekt wordt. Het is een kostbare menselijke ervaring van velen: ooit, eens, kwam ik in aanraking met het Geheim, het mysterie, van het leven. Dat kan zijn op een ogenblik dat ik diep geraakt was, bijvoorbeeld door de geboorte van mijn kind, door een bijzondere ervaring in de natuur, door het licht in een hoge kathedraal, door een bijzonder kunstwerk. Maar het kan ook op een ogenblik zijn dat ik op een dood punt zat, in een impasse, of verbijsterd was, bijvoorbeeld door een onrecht of ongeluk dat mijzelf of andere mensen trof. In ieder geval, op dat moment werd ik uit mijn gewone doen weg gehaald en beleefde ik dat er een grotere werkelijkheid is die zich nu voelbaar bij mij aandient. Wat ís die grotere werkelijkheid? ‘Een ik weet niet wat’, zegt Johannes van het Kruis. ‘Ooit zei ik ja, tegen Iemand of Iets’, schrijft Dag Hammarskjöld. Die werkelijkheid die mij raakt is blijkbaar zó groot, zó alomvattend dat ze niet te omschrijven is. Ook in de Heilige Schrift wordt er doorgaans alleen maar aanduidenderwijs over gesproken. Ook daar mag ze eigenlijk niet benoemd worden. De Naam van God mag niet worden uitgesproken. Ook de Naam zelf is een en al Geheim: de Naam Jahweh betekent zoveel als: ‘Die er is en zal zijn’, ‘Ik ben er’, of ‘Ik zal er zijn zoals Ik er zal zijn’. Het Geheim </w:t>
      </w:r>
      <w:r>
        <w:rPr>
          <w:i/>
          <w:iCs/>
        </w:rPr>
        <w:t xml:space="preserve">is </w:t>
      </w:r>
      <w:r>
        <w:t xml:space="preserve">er, maar het blijft Geheim. Ook herinneren we ons misschien het woord uit de Openbaring van Johannes: 3, 20: “Zie, Ik sta voor de deur en klop aan.. </w:t>
      </w:r>
      <w:r>
        <w:lastRenderedPageBreak/>
        <w:t>Als iemand mijn stem hoort en de deur opent, zal Ik bij hem binnenkomen..”. Van wie is die stem, wie ís die ‘Ik’? We kunnen die Werkelijkheid ‘God’ noemen, maar dan hebben we nog niet zoveel</w:t>
      </w:r>
    </w:p>
    <w:p w14:paraId="38B41451" w14:textId="43042A5A" w:rsidR="001C4778" w:rsidRDefault="00E41245">
      <w:pPr>
        <w:pStyle w:val="Standard"/>
      </w:pPr>
      <w:r>
        <w:t>verduidelijkt. Maar laten we het toch maar doen, we kunnen niet anders dan dat Geheim op een of andere manier aanduiden.</w:t>
      </w:r>
    </w:p>
    <w:p w14:paraId="6F60C3EA" w14:textId="77777777" w:rsidR="00FD0A30" w:rsidRDefault="00FD0A30">
      <w:pPr>
        <w:pStyle w:val="Standard"/>
      </w:pPr>
    </w:p>
    <w:p w14:paraId="0A4B7D20" w14:textId="2CD8BDE9" w:rsidR="001C4778" w:rsidRDefault="00E41245">
      <w:pPr>
        <w:pStyle w:val="Standard"/>
      </w:pPr>
      <w:r>
        <w:t>Dat is dus het eerste: het grote Levensgeheim dient zich bij ons aan om met ons in gesprek te zijn. Maar wat dan? Stel dat we Hem bij ons binnen laten, wat gebeurt er dan verder? Als de ander/Ande</w:t>
      </w:r>
      <w:r w:rsidR="00FD0A30">
        <w:t xml:space="preserve">r </w:t>
      </w:r>
      <w:r>
        <w:t>zich aandient, hoe ga ik daar dan mee om? Hoe ontwikkelt zich dat gesprek? Hoe neem ik aan dat gesprek deel? En, hoe gedraagt God zich in dat gesprek?</w:t>
      </w:r>
    </w:p>
    <w:p w14:paraId="4F6F3DE8" w14:textId="10FAA1DD" w:rsidR="00FD0A30" w:rsidRDefault="00E41245">
      <w:pPr>
        <w:pStyle w:val="Standard"/>
      </w:pPr>
      <w:r>
        <w:t xml:space="preserve">Vergelijk het met een volgehouden gesprek tussen mensen. Elk dieper gesprek waarin ik terecht kom begínt met een ervaring. Ik zei zojuist al: er is een situatie of een mens die mij aanspreekt. ‘Dat spreekt mij aan’, zeggen we dan, of: ‘die en die méns spreekt me aan’. Dan gaat er een appèl uit van die mens of van die situatie. De joodse denker Martin Buber spreekt, heel treffend, van ‘Anspruch’. </w:t>
      </w:r>
    </w:p>
    <w:p w14:paraId="1B13934B" w14:textId="11FA6E89" w:rsidR="001C4778" w:rsidRDefault="00E41245">
      <w:pPr>
        <w:pStyle w:val="Standard"/>
      </w:pPr>
      <w:r>
        <w:t xml:space="preserve">Daar zit de betekenis in van : ‘aangesproken worden’, maar ook van ‘aanspraak’, appèl, er wordt een beróep op me gedaan.. Dat is het </w:t>
      </w:r>
      <w:r>
        <w:rPr>
          <w:i/>
          <w:iCs/>
        </w:rPr>
        <w:t>begín</w:t>
      </w:r>
      <w:r>
        <w:t xml:space="preserve"> van een echt gesprek. Maar een gesprek dat van mij de tijd krijgt, kan intenser worden, dieper. Het kan me geleidelijk aan steeds meer gaan géven, maar het kan ook meer van me gaan vrágen.  Heel onze menselijke groei is er mee verbonden.</w:t>
      </w:r>
    </w:p>
    <w:p w14:paraId="59067458" w14:textId="77777777" w:rsidR="001C4778" w:rsidRDefault="00E41245">
      <w:pPr>
        <w:pStyle w:val="Standard"/>
      </w:pPr>
      <w:r>
        <w:t xml:space="preserve">Zo is het ook met ons gesprek met God.  </w:t>
      </w:r>
    </w:p>
    <w:p w14:paraId="67AA3479" w14:textId="77777777" w:rsidR="001C4778" w:rsidRDefault="001C4778">
      <w:pPr>
        <w:pStyle w:val="Standard"/>
      </w:pPr>
    </w:p>
    <w:p w14:paraId="07AC045D" w14:textId="77777777" w:rsidR="001C4778" w:rsidRDefault="00E41245">
      <w:pPr>
        <w:pStyle w:val="Standard"/>
        <w:rPr>
          <w:i/>
          <w:iCs/>
        </w:rPr>
      </w:pPr>
      <w:r>
        <w:rPr>
          <w:i/>
          <w:iCs/>
        </w:rPr>
        <w:t>Het vervolg: het gaat niet vanzélf.</w:t>
      </w:r>
    </w:p>
    <w:p w14:paraId="6D3027AB" w14:textId="77777777" w:rsidR="001C4778" w:rsidRDefault="00E41245">
      <w:pPr>
        <w:pStyle w:val="Standard"/>
      </w:pPr>
      <w:r>
        <w:t xml:space="preserve">Een gesprek beginnen en volhouden gaat niet vanzelf. Ook het gesprek met God niet. Immers, vaak zit ik al vol met van alles (zie Matteüs 19, 16-30: Jezus in gesprek met de rijke jongeling, of de gelijkenis van de genodigden voor de bruiloft). Dan ben ik niet vrij voor dit gesprek. Of, ik ben bang om mezelf er in te verliezen. Dan scherm ik me af, bewust of onbewust. En ik kom met uitvluchten: ‘ik ben te jong’ (Jeremia), ‘ik kan niet spreken’, (Mozes). Er is zóveel in ons wat zich niet gemakkelijk laat bevragen. ‘Ezau, waar is je broer?’ ‘Ben ik soms mijn broeders hoeder!?’ Maar, in de Heilige Schrift  blijkt dan elke keer dat de Ander niet zo maar opgeeft, maar áánhoudt. Het is ook geen vreemde </w:t>
      </w:r>
      <w:r>
        <w:rPr>
          <w:i/>
          <w:iCs/>
        </w:rPr>
        <w:t xml:space="preserve">índringer </w:t>
      </w:r>
      <w:r>
        <w:t xml:space="preserve">die bij ons aanklopt. Het is onze Schépper die contáct met ons zoekt. Bovendien is Hij een heel </w:t>
      </w:r>
      <w:r>
        <w:rPr>
          <w:i/>
          <w:iCs/>
        </w:rPr>
        <w:t>unieke</w:t>
      </w:r>
      <w:r>
        <w:t xml:space="preserve"> schepper: wij ontlenen niet alleen ons </w:t>
      </w:r>
      <w:r>
        <w:rPr>
          <w:i/>
          <w:iCs/>
        </w:rPr>
        <w:t>bestaan</w:t>
      </w:r>
      <w:r>
        <w:t xml:space="preserve"> aan Hem, maar ook onze </w:t>
      </w:r>
      <w:r>
        <w:rPr>
          <w:i/>
          <w:iCs/>
        </w:rPr>
        <w:t>geest</w:t>
      </w:r>
      <w:r>
        <w:t xml:space="preserve">. Wij hebben Zijn goddelijk leven en Zijn geest al in ons. ‘Wij zijn van Zijn geslacht’, zegt Paulus. Er is in de mens verwantschap met God. En Eckehart zegt: ‘er is iets in onze ziel dat geheel ontvankelijk is voor God’. En dat ‘iets’ in ons dat ontvankelijk is voor God kan heel ons bestaan in een andere toonaard zetten. Daarom is niet alleen in ons gesprek met </w:t>
      </w:r>
      <w:r>
        <w:rPr>
          <w:i/>
          <w:iCs/>
        </w:rPr>
        <w:t xml:space="preserve">ménsen </w:t>
      </w:r>
      <w:r>
        <w:t xml:space="preserve">heel onze emotionele en geestelijke menselijke groei in het geding, maar ook in ons gesprek met </w:t>
      </w:r>
      <w:r>
        <w:rPr>
          <w:i/>
          <w:iCs/>
        </w:rPr>
        <w:t>God</w:t>
      </w:r>
      <w:r>
        <w:t>. Niet alleen mystieke schrijvers en heiligen laten dit zien, maar bijvoorbeeld ook een diepte-psycholoog als Carl Gustav Jung. Het is een gesprek over de volle breedte van ons bestaan.</w:t>
      </w:r>
    </w:p>
    <w:p w14:paraId="6B6EBAB0" w14:textId="77777777" w:rsidR="001C4778" w:rsidRDefault="00E41245">
      <w:pPr>
        <w:pStyle w:val="Standard"/>
      </w:pPr>
      <w:r>
        <w:t>Maar toch, hoe kan dat: in gesprek zijn met een niet-tastbare, onzichtbare werkelijkheid?</w:t>
      </w:r>
    </w:p>
    <w:p w14:paraId="11FCDD9D" w14:textId="77777777" w:rsidR="001C4778" w:rsidRDefault="001C4778">
      <w:pPr>
        <w:pStyle w:val="Standard"/>
      </w:pPr>
    </w:p>
    <w:p w14:paraId="2CCE8443" w14:textId="77777777" w:rsidR="001C4778" w:rsidRDefault="00E41245">
      <w:pPr>
        <w:pStyle w:val="Standard"/>
        <w:rPr>
          <w:i/>
          <w:iCs/>
        </w:rPr>
      </w:pPr>
      <w:r>
        <w:rPr>
          <w:i/>
          <w:iCs/>
        </w:rPr>
        <w:t>Een weg van inkeer</w:t>
      </w:r>
    </w:p>
    <w:p w14:paraId="3943A55D" w14:textId="4F064434" w:rsidR="001C4778" w:rsidRDefault="00E41245">
      <w:pPr>
        <w:pStyle w:val="Standard"/>
        <w:rPr>
          <w:i/>
          <w:iCs/>
        </w:rPr>
      </w:pPr>
      <w:r>
        <w:t>Het kàn</w:t>
      </w:r>
      <w:r w:rsidR="00797766">
        <w:t>,</w:t>
      </w:r>
      <w:r>
        <w:t xml:space="preserve"> als een mens stil wordt en ‘inkeert’ in zichzelf. Een mens is immers – ik zei het zojuist al - niet alleen een lichamelijk, stoffelijk, wezen, maar er is in hem ook een geestelijke, niet-zichtbare, binnenkant. Het is ons ‘binnenste binnen’, onze ‘ziel’. Daar huist ons diepste verlangen en ons beste weten. We weten heel goed dat we regelmatig naar dat diepste verlangen en dat beste weten van ons zouden moeten luisteren. Ook juist als we druk zijn en bezet met van alles. Etty Hillesum, bedreigd door de oorlog en bezeten door de onrust in zichzelf, schrijft het in haar dagboek op 8 juni 1941: ‘Ik geloof dat ik het maar zal doen: ‘s morgens voor het begin van het werk een half uurtje “naar binnen slaan”. Luisteren naar wat er binnen in me zit (..). Je kunt het ook mediteren noemen. Maar van dat woord ben ik nog een beetje griezelig. Maar waarom eigenlijk niet? Een stil half uur in je zelf. (..) De mens is lichaam en geest(..)’  Einde citaat. In het vervolg van haar dagboek blijkt heel duidelijk wat die inkeer in zichzelf met haar doet: alles wat haar innerlijk bezig houdt komt naar boven. Dat is vaak heel confronterend. Maar als ze die confrontatie een half uur uithoudt komt dat </w:t>
      </w:r>
      <w:r>
        <w:lastRenderedPageBreak/>
        <w:t>alles daardoor ook in een wijdere ruimte te staan. Stilte, meditatie, gebed, contemplatie, samen met het gesprek met haar psychologische en geestelijke begeleider scheppen een ruimte in haar waarin</w:t>
      </w:r>
      <w:r w:rsidR="00FD0A30">
        <w:t xml:space="preserve"> </w:t>
      </w:r>
      <w:r>
        <w:t>haar ik-kramp zich kan ont-spannen. Vis a vis de l’univers’, oog in oog met het Al, kan het ik zichzelf relativeren. Oog in oog met onze Schepper en Bevrijder kan onze bestaansangst loslaten:</w:t>
      </w:r>
      <w:r w:rsidR="00FD0A30">
        <w:t xml:space="preserve"> </w:t>
      </w:r>
      <w:r>
        <w:t>de angst/engte van het kleine wezen dat wij zijn en dat zich, soms terecht, soms ook onterecht, bedreigd voelt. Als Jezus over het Koninkrijk van God spreekt,dan roept hij die wijde ruimte op waarbinnen er in mensen en tussen mensen veel meer gebeuren kan dan in de benarde ruimte van ons ik waarin wij ons doorgaans bevinden.</w:t>
      </w:r>
    </w:p>
    <w:p w14:paraId="732BC5DC" w14:textId="77777777" w:rsidR="001C4778" w:rsidRDefault="001C4778">
      <w:pPr>
        <w:pStyle w:val="Standard"/>
      </w:pPr>
    </w:p>
    <w:p w14:paraId="71528A65" w14:textId="77777777" w:rsidR="001C4778" w:rsidRDefault="00E41245">
      <w:pPr>
        <w:pStyle w:val="Standard"/>
        <w:rPr>
          <w:i/>
          <w:iCs/>
        </w:rPr>
      </w:pPr>
      <w:r>
        <w:rPr>
          <w:i/>
          <w:iCs/>
        </w:rPr>
        <w:t>Van inkeer tot toekeer tot omkeer</w:t>
      </w:r>
    </w:p>
    <w:p w14:paraId="0694401A" w14:textId="77777777" w:rsidR="001C4778" w:rsidRDefault="00E41245">
      <w:pPr>
        <w:pStyle w:val="Standard"/>
      </w:pPr>
      <w:r>
        <w:t xml:space="preserve">Het is in die wijde ruimte waarin ik open ga. Maar dat opengaan van mij is niet zo eenvoudig als het klinkt. Want dan pas begint het luisteren en het kijken naar wat er is. En dan is het de vraag of ik                                                                     </w:t>
      </w:r>
    </w:p>
    <w:p w14:paraId="006BDF38" w14:textId="77777777" w:rsidR="001C4778" w:rsidRDefault="00E41245">
      <w:pPr>
        <w:pStyle w:val="Standard"/>
      </w:pPr>
      <w:r>
        <w:t xml:space="preserve">bereid ben om – zoals een lied van Huub Oosterhuis (‘Wek mijn zachtheid weer’) het zegt – ‘te zien wat is’ en ‘mij toe te vertrouwen’ aan wat er nu gebeurt, ‘en het licht niet te haten’. Ik houd immers                                                             </w:t>
      </w:r>
    </w:p>
    <w:p w14:paraId="455F1C8B" w14:textId="77777777" w:rsidR="001C4778" w:rsidRDefault="00E41245">
      <w:pPr>
        <w:pStyle w:val="Standard"/>
      </w:pPr>
      <w:r>
        <w:t>zo graag vast aan mijn eigen ‘invulling’ van wie ik ben. Maar ook van wie en hoe de ander/Ander is. Heel wat van mijn behoeften projecteer ik in die ánder: hij moet daar eigenlijk wel aan voldoen. Maar daarmee zet ik het gesprek vast. Als ik dat niet wil, dan moet ik me opnieuw tóe-keren naar de ander. Maar eenvoudig is dat niet. De confrontatie met de ander/Ander kan het karakter krijgen van een gevecht. We kennen, denk ik, allemaal het verhaal uit het boek Genesis: van Jacob die in de nacht voordat hij zijn broer Esau weer onder ogen zal komen, vecht met een geheim-volle ander. Is het zijn broer met wie hij iets uit te vechten heeft? Of, vecht hij hier vooral iets uit met zich zelf? Maar, het lijkt óók een Engel van God te zijn.. Ook in het boek Job is er een mens in gevecht, niet alleen met zijn zogenaamde vrienden die niet echt goed naar hem luisteren, maar ook met zichzelf en met zijn Schepper, God, die nog groter en anders blijkt te zijn dan Job zich kan denken.</w:t>
      </w:r>
    </w:p>
    <w:p w14:paraId="6CD6D8FC" w14:textId="77777777" w:rsidR="001C4778" w:rsidRDefault="00E41245">
      <w:pPr>
        <w:pStyle w:val="Standard"/>
      </w:pPr>
      <w:r>
        <w:t>En in hoeveel psálmen ook is de bidder in gevecht met zijn situatie niet alleen, maar tegelijk met zichzelf en met zijn Schepper. Vaak vindt dan in zulk een psalm, evenals in het boek Job, een om-kering plaats: de klacht of het protest is uitgesproken, heftig soms, daarna volgt a.h.w. een stilte, en dan, dan blijkt er in de bidder iets veranderd te zijn. De stilte blijkt een stil-worden te zijn geweest voor het grote onvatbare Geheim van het leven, en een luisteren daarnaar. Daarna kan het leven weer verder, maar is er in de betreffende mens iets veranderd. Het was een confrontatie met zichzelf én met de ander, óók met de Ander met een hoofdletter. En deze gróte Ander, deze Engel van God, geeft hem een andere naam. Deze mens is letterlijk ver-anderd, een nieuwe mens geworden.</w:t>
      </w:r>
    </w:p>
    <w:p w14:paraId="094F34B6" w14:textId="77777777" w:rsidR="001C4778" w:rsidRDefault="001C4778">
      <w:pPr>
        <w:pStyle w:val="Standard"/>
      </w:pPr>
    </w:p>
    <w:p w14:paraId="3EA5D2A7" w14:textId="77777777" w:rsidR="001C4778" w:rsidRDefault="00E41245">
      <w:pPr>
        <w:pStyle w:val="Standard"/>
        <w:rPr>
          <w:i/>
          <w:iCs/>
        </w:rPr>
      </w:pPr>
      <w:r>
        <w:rPr>
          <w:i/>
          <w:iCs/>
        </w:rPr>
        <w:t>Van om-keer tot om-vorming en steeds meer één-worden</w:t>
      </w:r>
    </w:p>
    <w:p w14:paraId="7A8F34C5" w14:textId="77777777" w:rsidR="001C4778" w:rsidRDefault="00E41245">
      <w:pPr>
        <w:pStyle w:val="Standard"/>
        <w:rPr>
          <w:i/>
          <w:iCs/>
        </w:rPr>
      </w:pPr>
      <w:r>
        <w:t>Omvorming, transformatie, één-wording: dat is wat er gaande-weg, op de lange weg met de ooit aangeraakte mens gebeurt. De Schepper nodigt de mens uit om een mens te worden naar Zijn beeld en gelijkenis: dat wil zeggen: met Hem, de Schepper, mede-schepper te worden, in Zijn schepping een taak op zich te nemen, mede betrokken te worden in Zijn liefde voor al wat is. En zo steeds meer op Hem te gaan lijken. En met Hem één van geest en één van hart te worden. Die liefde voor al wat is verdraagt zich niet met de neiging van de mens om zich af te sluiten en zijn veiligheid te zoeken in het isolement van het ego.</w:t>
      </w:r>
    </w:p>
    <w:p w14:paraId="62E85D2E" w14:textId="77777777" w:rsidR="001C4778" w:rsidRDefault="00E41245">
      <w:pPr>
        <w:pStyle w:val="Standard"/>
        <w:rPr>
          <w:i/>
          <w:iCs/>
        </w:rPr>
      </w:pPr>
      <w:r>
        <w:t xml:space="preserve">Zo staat de mens die aangeraakt wordt door een grótere Liefde dan die hij meebrengt vanuit zichzelf, voor de opgave om te </w:t>
      </w:r>
      <w:r>
        <w:rPr>
          <w:i/>
          <w:iCs/>
        </w:rPr>
        <w:t>groeien</w:t>
      </w:r>
      <w:r>
        <w:t xml:space="preserve"> in liefde. Alles wat op slot zit in hem of haar wordt door die grotere Liefde uitgenodigd om zich te laten openen. Dat is een langdurig proces waarin de grótere, goddelijke, Liefde het hart van de mens probeert te verwarmen met Zichzelf. En zijn geest te bezielen met Zijn Geest.</w:t>
      </w:r>
    </w:p>
    <w:p w14:paraId="074B920B" w14:textId="77777777" w:rsidR="001C4778" w:rsidRDefault="001C4778">
      <w:pPr>
        <w:pStyle w:val="Standard"/>
      </w:pPr>
    </w:p>
    <w:p w14:paraId="55A63FA3" w14:textId="77777777" w:rsidR="00FD0A30" w:rsidRDefault="00FD0A30">
      <w:r>
        <w:br w:type="page"/>
      </w:r>
    </w:p>
    <w:p w14:paraId="1F7FE5D2" w14:textId="65E43105" w:rsidR="001C4778" w:rsidRDefault="00E41245" w:rsidP="00FD0A30">
      <w:pPr>
        <w:pStyle w:val="Standard"/>
        <w:rPr>
          <w:i/>
          <w:iCs/>
        </w:rPr>
      </w:pPr>
      <w:r>
        <w:lastRenderedPageBreak/>
        <w:t>Het zou ons hier veel te ver voeren om heel het verdere geestelijke proces te proberen te beschrijven, alle veranderingen die in het binnenste van de door het Mysterie aangeraakte mens kunnen gebeuren. Het is niet hetzelfde als, maar wel te vergelijken met een grondig  psychotherapeutisch proces. Ook daarin komen, als het goed is, alle aspecten en lagen van de persoon en van zijn/haar levensgeschiedenis aan bod: alleen door alles onder ogen te zien - alle</w:t>
      </w:r>
    </w:p>
    <w:p w14:paraId="08A05B58" w14:textId="77777777" w:rsidR="001C4778" w:rsidRDefault="00E41245">
      <w:pPr>
        <w:pStyle w:val="Standard"/>
        <w:rPr>
          <w:i/>
          <w:iCs/>
        </w:rPr>
      </w:pPr>
      <w:r>
        <w:t>angsten, uitwegen, afweermechanismen, halve oplossingen, verdringingen -, kan de persoon heel worden, één persoon, een mens uit één stuk.</w:t>
      </w:r>
    </w:p>
    <w:p w14:paraId="30AA3794" w14:textId="6DFF7DAD" w:rsidR="001C4778" w:rsidRDefault="00E41245">
      <w:pPr>
        <w:pStyle w:val="Standard"/>
        <w:rPr>
          <w:i/>
          <w:iCs/>
        </w:rPr>
      </w:pPr>
      <w:r>
        <w:t>Niet alle mystieke schrijvers beschrijven dit geestelijke proces methodisch en systematisch; integendeel, de meeste van hen beschrijven alleen hun eigen ervaringen, en dan nog  in</w:t>
      </w:r>
      <w:r w:rsidR="00FD0A30">
        <w:t xml:space="preserve"> </w:t>
      </w:r>
      <w:r>
        <w:t>ervaringstaal. Vooral mystieke schrijvers aan wie de geestelijke leiding van velen was toevertrouwd beschrijven de lange weg en de verschillende stappen daarvan methodischer en uitvoeriger. En dan</w:t>
      </w:r>
      <w:r w:rsidR="00FD0A30">
        <w:t xml:space="preserve"> </w:t>
      </w:r>
      <w:r>
        <w:t>denken we aan grote geestelijke leiders als de woestijnvaders Cassianus en Evagrius, bisschop Gregorius van Nyssa, de abten Bernardus van Clairvaux en Willem van Saint Thierry, Meister Eckehart,  Ruusbroec, Johannes van het Kruis, Teresa van Avila, Ignatius, en zovele andere groten. En dan beperk ik me hierbij nog tot de grote mystieke schrijvers van christelijke huize en uit het Westen. Er zijn er nog veel méér en ze hebben méér geschreven  dan één mens zou kunnen bevatten.</w:t>
      </w:r>
    </w:p>
    <w:p w14:paraId="0D22EAB5" w14:textId="77777777" w:rsidR="001C4778" w:rsidRDefault="00E41245">
      <w:pPr>
        <w:pStyle w:val="Standard"/>
        <w:rPr>
          <w:i/>
          <w:iCs/>
        </w:rPr>
      </w:pPr>
      <w:r>
        <w:t>Genoeg materiaal dus voor ieder van ons die hoopt ooit ook iets van zulk een aanraking door het Mysterie te mogen beleven en vervolgens het gesprek met dat Mysterie vol te houden en er gelukkig in te zijn.</w:t>
      </w:r>
    </w:p>
    <w:p w14:paraId="0F92CF3D" w14:textId="77777777" w:rsidR="001C4778" w:rsidRDefault="001C4778">
      <w:pPr>
        <w:pStyle w:val="Standard"/>
      </w:pPr>
    </w:p>
    <w:p w14:paraId="0E251474" w14:textId="77777777" w:rsidR="001C4778" w:rsidRDefault="00E41245">
      <w:pPr>
        <w:pStyle w:val="Standard"/>
      </w:pPr>
      <w:r>
        <w:t>Ik wil afsluiten met een kort citaat uit het boek van Dorothee Sölle over “Mystiek en verzet’, een uitspraak van haar echtgenoot, Fulbert Steffensky, die lange tijd Benedictijner monnik was.</w:t>
      </w:r>
    </w:p>
    <w:p w14:paraId="3F8E6FF2" w14:textId="77777777" w:rsidR="001C4778" w:rsidRDefault="00E41245">
      <w:pPr>
        <w:pStyle w:val="Standard"/>
      </w:pPr>
      <w:r>
        <w:t xml:space="preserve"> “Het zou kunnen zijn dat zich in de mystiek in dramatische verdichting manifesteert wat het wezen van vroomheid en geloof is”. Als dit zo is, dan is mystiek niet iets vreemds en uitzonderlijks, maar maakt het plastisch zichtbaar wat de kern van alle echt geloof en echte vroomheid is: een contact tussen de mens en God dat sterk maakt en gelukkig.</w:t>
      </w:r>
    </w:p>
    <w:p w14:paraId="56696D88" w14:textId="77777777" w:rsidR="001C4778" w:rsidRDefault="001C4778">
      <w:pPr>
        <w:pStyle w:val="Standard"/>
      </w:pPr>
    </w:p>
    <w:p w14:paraId="259BD359" w14:textId="4E7DD55D" w:rsidR="001C4778" w:rsidRDefault="00E41245" w:rsidP="00FD0A30">
      <w:pPr>
        <w:pStyle w:val="Standard"/>
        <w:ind w:left="3545" w:firstLine="709"/>
      </w:pPr>
      <w:r>
        <w:t>Ben van der Maas</w:t>
      </w:r>
    </w:p>
    <w:p w14:paraId="6607C81C" w14:textId="1147CC1B" w:rsidR="001C4778" w:rsidRDefault="00E41245" w:rsidP="00FD0A30">
      <w:pPr>
        <w:pStyle w:val="Standard"/>
        <w:ind w:left="3545" w:firstLine="709"/>
      </w:pPr>
      <w:r>
        <w:t>benvandermaas@simpc.nl</w:t>
      </w:r>
    </w:p>
    <w:p w14:paraId="5394BEA6" w14:textId="77777777" w:rsidR="001C4778" w:rsidRDefault="001C4778">
      <w:pPr>
        <w:pStyle w:val="Standard"/>
        <w:rPr>
          <w:i/>
          <w:iCs/>
        </w:rPr>
      </w:pPr>
    </w:p>
    <w:p w14:paraId="0C62D667" w14:textId="77777777" w:rsidR="001C4778" w:rsidRDefault="001C4778">
      <w:pPr>
        <w:pStyle w:val="Standard"/>
      </w:pPr>
    </w:p>
    <w:p w14:paraId="46C7D6B4" w14:textId="77777777" w:rsidR="001C4778" w:rsidRDefault="001C4778">
      <w:pPr>
        <w:pStyle w:val="Standard"/>
      </w:pPr>
    </w:p>
    <w:p w14:paraId="7B849473" w14:textId="77777777" w:rsidR="001C4778" w:rsidRDefault="001C4778">
      <w:pPr>
        <w:pStyle w:val="Standard"/>
      </w:pPr>
    </w:p>
    <w:p w14:paraId="283FF08C" w14:textId="77777777" w:rsidR="001C4778" w:rsidRDefault="001C4778">
      <w:pPr>
        <w:pStyle w:val="Standard"/>
      </w:pPr>
    </w:p>
    <w:p w14:paraId="37FBEC93" w14:textId="77777777" w:rsidR="001C4778" w:rsidRDefault="00E41245">
      <w:pPr>
        <w:pStyle w:val="Standard"/>
      </w:pPr>
      <w:r>
        <w:t xml:space="preserve"> </w:t>
      </w:r>
    </w:p>
    <w:sectPr w:rsidR="001C4778">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D7EE" w14:textId="77777777" w:rsidR="001B1F46" w:rsidRDefault="001B1F46">
      <w:r>
        <w:separator/>
      </w:r>
    </w:p>
  </w:endnote>
  <w:endnote w:type="continuationSeparator" w:id="0">
    <w:p w14:paraId="04A4FA61" w14:textId="77777777" w:rsidR="001B1F46" w:rsidRDefault="001B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altName w:val="Verdana"/>
    <w:charset w:val="00"/>
    <w:family w:val="auto"/>
    <w:pitch w:val="variable"/>
  </w:font>
  <w:font w:name="Lohit Devanagari">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D450" w14:textId="77777777" w:rsidR="00FD0A30" w:rsidRDefault="00FD0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742037"/>
      <w:docPartObj>
        <w:docPartGallery w:val="Page Numbers (Bottom of Page)"/>
        <w:docPartUnique/>
      </w:docPartObj>
    </w:sdtPr>
    <w:sdtContent>
      <w:p w14:paraId="3ABE9F48" w14:textId="77777777" w:rsidR="00FD0A30" w:rsidRDefault="00FD0A30">
        <w:pPr>
          <w:pStyle w:val="Voettekst"/>
          <w:jc w:val="right"/>
        </w:pPr>
      </w:p>
      <w:p w14:paraId="5FECF0CE" w14:textId="499D8330" w:rsidR="00FD0A30" w:rsidRDefault="00FD0A30">
        <w:pPr>
          <w:pStyle w:val="Voettekst"/>
          <w:jc w:val="right"/>
        </w:pPr>
        <w:r>
          <w:fldChar w:fldCharType="begin"/>
        </w:r>
        <w:r>
          <w:instrText>PAGE   \* MERGEFORMAT</w:instrText>
        </w:r>
        <w:r>
          <w:fldChar w:fldCharType="separate"/>
        </w:r>
        <w:r>
          <w:t>2</w:t>
        </w:r>
        <w:r>
          <w:fldChar w:fldCharType="end"/>
        </w:r>
      </w:p>
    </w:sdtContent>
  </w:sdt>
  <w:p w14:paraId="72FF36DA" w14:textId="77777777" w:rsidR="00FD0A30" w:rsidRDefault="00FD0A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AC30" w14:textId="77777777" w:rsidR="00FD0A30" w:rsidRDefault="00FD0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76FE" w14:textId="77777777" w:rsidR="001B1F46" w:rsidRDefault="001B1F46">
      <w:r>
        <w:rPr>
          <w:color w:val="000000"/>
        </w:rPr>
        <w:separator/>
      </w:r>
    </w:p>
  </w:footnote>
  <w:footnote w:type="continuationSeparator" w:id="0">
    <w:p w14:paraId="089A4473" w14:textId="77777777" w:rsidR="001B1F46" w:rsidRDefault="001B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FC8D" w14:textId="77777777" w:rsidR="00FD0A30" w:rsidRDefault="00FD0A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387DC" w14:textId="77777777" w:rsidR="00FD0A30" w:rsidRPr="00FD0A30" w:rsidRDefault="00FD0A30" w:rsidP="00FD0A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DAE3" w14:textId="77777777" w:rsidR="00FD0A30" w:rsidRDefault="00FD0A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78"/>
    <w:rsid w:val="001B1F46"/>
    <w:rsid w:val="001C4778"/>
    <w:rsid w:val="00797766"/>
    <w:rsid w:val="00AB5DE3"/>
    <w:rsid w:val="00E41245"/>
    <w:rsid w:val="00FD0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7216"/>
  <w15:docId w15:val="{4DF0C729-B0A3-4839-80D3-AA850A6F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Lohit Devanagari"/>
        <w:kern w:val="3"/>
        <w:sz w:val="24"/>
        <w:szCs w:val="24"/>
        <w:lang w:val="nl-N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ptekst">
    <w:name w:val="header"/>
    <w:basedOn w:val="Standaard"/>
    <w:link w:val="KoptekstChar"/>
    <w:uiPriority w:val="99"/>
    <w:unhideWhenUsed/>
    <w:rsid w:val="00FD0A30"/>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FD0A30"/>
    <w:rPr>
      <w:rFonts w:cs="Mangal"/>
      <w:szCs w:val="21"/>
    </w:rPr>
  </w:style>
  <w:style w:type="paragraph" w:styleId="Voettekst">
    <w:name w:val="footer"/>
    <w:basedOn w:val="Standaard"/>
    <w:link w:val="VoettekstChar"/>
    <w:uiPriority w:val="99"/>
    <w:unhideWhenUsed/>
    <w:rsid w:val="00FD0A30"/>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FD0A3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2952</Words>
  <Characters>16237</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Ineke</dc:creator>
  <cp:lastModifiedBy>Helena van de Velde</cp:lastModifiedBy>
  <cp:revision>2</cp:revision>
  <dcterms:created xsi:type="dcterms:W3CDTF">2023-08-17T21:26:00Z</dcterms:created>
  <dcterms:modified xsi:type="dcterms:W3CDTF">2023-08-17T21:26:00Z</dcterms:modified>
</cp:coreProperties>
</file>